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677" w:type="pct"/>
        <w:tblInd w:w="-762" w:type="dxa"/>
        <w:tblLayout w:type="fixed"/>
        <w:tblLook w:val="0000" w:firstRow="0" w:lastRow="0" w:firstColumn="0" w:lastColumn="0" w:noHBand="0" w:noVBand="0"/>
      </w:tblPr>
      <w:tblGrid>
        <w:gridCol w:w="687"/>
        <w:gridCol w:w="1097"/>
        <w:gridCol w:w="1100"/>
        <w:gridCol w:w="1134"/>
        <w:gridCol w:w="1134"/>
        <w:gridCol w:w="1134"/>
        <w:gridCol w:w="1134"/>
        <w:gridCol w:w="1275"/>
        <w:gridCol w:w="1134"/>
        <w:gridCol w:w="841"/>
        <w:gridCol w:w="1318"/>
        <w:gridCol w:w="1167"/>
        <w:gridCol w:w="1494"/>
        <w:gridCol w:w="1240"/>
      </w:tblGrid>
      <w:tr w:rsidR="006C1406" w:rsidTr="006C1406">
        <w:trPr>
          <w:trHeight w:val="465"/>
        </w:trPr>
        <w:tc>
          <w:tcPr>
            <w:tcW w:w="687" w:type="dxa"/>
          </w:tcPr>
          <w:p w:rsidR="006C1406" w:rsidRDefault="006C1406" w:rsidP="006E064C">
            <w:pPr>
              <w:jc w:val="center"/>
              <w:rPr>
                <w:rFonts w:ascii="Arial Bold" w:hAnsi="Arial Bold" w:cs="Arial"/>
                <w:b/>
                <w:caps/>
                <w:sz w:val="24"/>
                <w:szCs w:val="24"/>
              </w:rPr>
            </w:pPr>
          </w:p>
        </w:tc>
        <w:tc>
          <w:tcPr>
            <w:tcW w:w="15202" w:type="dxa"/>
            <w:gridSpan w:val="13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1. </w:t>
            </w:r>
            <w:r w:rsidRPr="006D78C8">
              <w:rPr>
                <w:rFonts w:ascii="Arial Bold" w:hAnsi="Arial Bold" w:cs="Arial"/>
                <w:b/>
                <w:caps/>
                <w:sz w:val="24"/>
                <w:szCs w:val="24"/>
              </w:rPr>
              <w:t>Registar ugovora o javnoj nabavi</w:t>
            </w:r>
          </w:p>
        </w:tc>
      </w:tr>
      <w:tr w:rsidR="006C1406" w:rsidRPr="006D78C8" w:rsidTr="00E127D7">
        <w:tblPrEx>
          <w:tblLook w:val="04A0" w:firstRow="1" w:lastRow="0" w:firstColumn="1" w:lastColumn="0" w:noHBand="0" w:noVBand="1"/>
        </w:tblPrEx>
        <w:trPr>
          <w:trHeight w:val="2307"/>
        </w:trPr>
        <w:tc>
          <w:tcPr>
            <w:tcW w:w="687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1097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Predmet </w:t>
            </w:r>
            <w:r w:rsidRPr="006D78C8">
              <w:rPr>
                <w:rFonts w:ascii="Arial" w:hAnsi="Arial" w:cs="Arial"/>
                <w:sz w:val="18"/>
                <w:szCs w:val="18"/>
              </w:rPr>
              <w:t>ugovora</w:t>
            </w:r>
          </w:p>
        </w:tc>
        <w:tc>
          <w:tcPr>
            <w:tcW w:w="1100" w:type="dxa"/>
          </w:tcPr>
          <w:p w:rsidR="006C1406" w:rsidRDefault="006C1406" w:rsidP="006C140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1406" w:rsidRDefault="006C1406" w:rsidP="006C140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406">
              <w:rPr>
                <w:rFonts w:ascii="Arial" w:hAnsi="Arial" w:cs="Arial"/>
                <w:sz w:val="18"/>
                <w:szCs w:val="18"/>
              </w:rPr>
              <w:t>Oznaka</w:t>
            </w:r>
            <w:r w:rsidR="00D20736">
              <w:rPr>
                <w:rFonts w:ascii="Arial" w:hAnsi="Arial" w:cs="Arial"/>
                <w:sz w:val="18"/>
                <w:szCs w:val="18"/>
              </w:rPr>
              <w:t>/</w:t>
            </w:r>
            <w:r w:rsidRPr="006C14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1406">
              <w:rPr>
                <w:rFonts w:ascii="Arial" w:hAnsi="Arial" w:cs="Arial"/>
                <w:sz w:val="18"/>
                <w:szCs w:val="18"/>
              </w:rPr>
              <w:t>br.ugov</w:t>
            </w:r>
            <w:proofErr w:type="spellEnd"/>
            <w:r w:rsidRPr="006C14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6C1406" w:rsidRPr="006D78C8" w:rsidRDefault="006C1406" w:rsidP="006F34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8C8">
              <w:rPr>
                <w:rFonts w:ascii="Arial" w:hAnsi="Arial" w:cs="Arial"/>
                <w:sz w:val="18"/>
                <w:szCs w:val="18"/>
              </w:rPr>
              <w:t>Evidencijski broj nabave</w:t>
            </w:r>
            <w:r>
              <w:rPr>
                <w:rFonts w:ascii="Arial" w:hAnsi="Arial" w:cs="Arial"/>
                <w:sz w:val="18"/>
                <w:szCs w:val="18"/>
              </w:rPr>
              <w:t xml:space="preserve"> i brojčana oznaka predmeta nabave iz CPV-a</w:t>
            </w:r>
          </w:p>
        </w:tc>
        <w:tc>
          <w:tcPr>
            <w:tcW w:w="1134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6C1406" w:rsidRPr="006D78C8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Iznos sklopljenog </w:t>
            </w:r>
            <w:r w:rsidRPr="006D78C8">
              <w:rPr>
                <w:rFonts w:ascii="Arial" w:hAnsi="Arial" w:cs="Arial"/>
                <w:sz w:val="18"/>
                <w:szCs w:val="18"/>
              </w:rPr>
              <w:t>ugovora o javnoj nabavi</w:t>
            </w:r>
          </w:p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  <w:p w:rsidR="006C1406" w:rsidRPr="006D78C8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(bez PDV)</w:t>
            </w:r>
          </w:p>
        </w:tc>
        <w:tc>
          <w:tcPr>
            <w:tcW w:w="1134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81999">
              <w:rPr>
                <w:rFonts w:ascii="Arial" w:hAnsi="Arial" w:cs="Arial"/>
                <w:sz w:val="18"/>
                <w:szCs w:val="18"/>
              </w:rPr>
              <w:t>znos PDV-a</w:t>
            </w:r>
          </w:p>
        </w:tc>
        <w:tc>
          <w:tcPr>
            <w:tcW w:w="1275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Iznos sklopljenog </w:t>
            </w:r>
            <w:r w:rsidRPr="006D78C8">
              <w:rPr>
                <w:rFonts w:ascii="Arial" w:hAnsi="Arial" w:cs="Arial"/>
                <w:sz w:val="18"/>
                <w:szCs w:val="18"/>
              </w:rPr>
              <w:t>ugovora o javnoj nabavi</w:t>
            </w:r>
          </w:p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  <w:p w:rsidR="006C1406" w:rsidRPr="006D78C8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 PDV-om)</w:t>
            </w:r>
          </w:p>
        </w:tc>
        <w:tc>
          <w:tcPr>
            <w:tcW w:w="1134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sklapanja</w:t>
            </w:r>
          </w:p>
        </w:tc>
        <w:tc>
          <w:tcPr>
            <w:tcW w:w="841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na koji je sklopljen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ugovor</w:t>
            </w:r>
          </w:p>
        </w:tc>
        <w:tc>
          <w:tcPr>
            <w:tcW w:w="1318" w:type="dxa"/>
          </w:tcPr>
          <w:p w:rsidR="006C1406" w:rsidRPr="006D78C8" w:rsidRDefault="006C1406" w:rsidP="006E064C">
            <w:pPr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</w:t>
            </w:r>
          </w:p>
        </w:tc>
        <w:tc>
          <w:tcPr>
            <w:tcW w:w="1167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onačni datum izvršenja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ugovora</w:t>
            </w:r>
          </w:p>
        </w:tc>
        <w:tc>
          <w:tcPr>
            <w:tcW w:w="1494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OS-a / ugovora o javnoj nabavi</w:t>
            </w:r>
          </w:p>
          <w:p w:rsidR="006C1406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  <w:p w:rsidR="006C1406" w:rsidRPr="006D78C8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(Realizacija)</w:t>
            </w:r>
          </w:p>
        </w:tc>
        <w:tc>
          <w:tcPr>
            <w:tcW w:w="1240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6C1406" w:rsidRPr="006D78C8" w:rsidTr="00E127D7">
        <w:tblPrEx>
          <w:tblLook w:val="04A0" w:firstRow="1" w:lastRow="0" w:firstColumn="1" w:lastColumn="0" w:noHBand="0" w:noVBand="1"/>
        </w:tblPrEx>
        <w:trPr>
          <w:trHeight w:val="1252"/>
        </w:trPr>
        <w:tc>
          <w:tcPr>
            <w:tcW w:w="687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97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Mlijeko i mliječni proizvodi </w:t>
            </w:r>
          </w:p>
        </w:tc>
        <w:tc>
          <w:tcPr>
            <w:tcW w:w="1100" w:type="dxa"/>
          </w:tcPr>
          <w:p w:rsidR="006C1406" w:rsidRDefault="00D20736" w:rsidP="00D2073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2168-01-20-01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4/2020</w:t>
            </w:r>
          </w:p>
          <w:p w:rsidR="006C1406" w:rsidRPr="006D78C8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15500000-3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Jednostavna nabava </w:t>
            </w:r>
          </w:p>
        </w:tc>
        <w:tc>
          <w:tcPr>
            <w:tcW w:w="1134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22.597,00 kn</w:t>
            </w:r>
          </w:p>
        </w:tc>
        <w:tc>
          <w:tcPr>
            <w:tcW w:w="1134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4B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F34BF">
              <w:rPr>
                <w:rFonts w:ascii="Arial" w:hAnsi="Arial" w:cs="Arial"/>
                <w:sz w:val="18"/>
                <w:szCs w:val="18"/>
              </w:rPr>
              <w:t>235,25</w:t>
            </w:r>
            <w:r>
              <w:rPr>
                <w:rFonts w:ascii="Arial" w:hAnsi="Arial" w:cs="Arial"/>
                <w:sz w:val="18"/>
                <w:szCs w:val="18"/>
              </w:rPr>
              <w:t xml:space="preserve"> kn</w:t>
            </w:r>
          </w:p>
        </w:tc>
        <w:tc>
          <w:tcPr>
            <w:tcW w:w="1275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27.832,25 kn</w:t>
            </w:r>
          </w:p>
        </w:tc>
        <w:tc>
          <w:tcPr>
            <w:tcW w:w="1134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6.11.2020.</w:t>
            </w:r>
          </w:p>
        </w:tc>
        <w:tc>
          <w:tcPr>
            <w:tcW w:w="841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318" w:type="dxa"/>
          </w:tcPr>
          <w:p w:rsidR="006C1406" w:rsidRPr="006D78C8" w:rsidRDefault="006C1406" w:rsidP="00F102F9">
            <w:pPr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Vindija D.D. Varaždin, OIB: 44138062462</w:t>
            </w:r>
          </w:p>
        </w:tc>
        <w:tc>
          <w:tcPr>
            <w:tcW w:w="1167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5.11.2021</w:t>
            </w:r>
          </w:p>
        </w:tc>
        <w:tc>
          <w:tcPr>
            <w:tcW w:w="1494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 tijeku</w:t>
            </w:r>
          </w:p>
        </w:tc>
        <w:tc>
          <w:tcPr>
            <w:tcW w:w="1240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1406" w:rsidRPr="006D78C8" w:rsidTr="00E127D7">
        <w:tblPrEx>
          <w:tblLook w:val="04A0" w:firstRow="1" w:lastRow="0" w:firstColumn="1" w:lastColumn="0" w:noHBand="0" w:noVBand="1"/>
        </w:tblPrEx>
        <w:trPr>
          <w:trHeight w:val="1272"/>
        </w:trPr>
        <w:tc>
          <w:tcPr>
            <w:tcW w:w="687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97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Kruh pecivo i krušni proizvodi</w:t>
            </w:r>
          </w:p>
        </w:tc>
        <w:tc>
          <w:tcPr>
            <w:tcW w:w="1100" w:type="dxa"/>
          </w:tcPr>
          <w:p w:rsidR="006C1406" w:rsidRDefault="00D20736" w:rsidP="00D2073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2168-01-20-02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5/2020</w:t>
            </w:r>
          </w:p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15810000-9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29.744,00 kn</w:t>
            </w:r>
          </w:p>
        </w:tc>
        <w:tc>
          <w:tcPr>
            <w:tcW w:w="1134" w:type="dxa"/>
            <w:vAlign w:val="center"/>
          </w:tcPr>
          <w:p w:rsidR="006C1406" w:rsidRPr="006F34BF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0B3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4550B3">
              <w:rPr>
                <w:rFonts w:ascii="Arial" w:eastAsia="Times New Roman" w:hAnsi="Arial" w:cs="Arial"/>
                <w:sz w:val="18"/>
                <w:szCs w:val="18"/>
              </w:rPr>
              <w:t>487,2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 kn</w:t>
            </w:r>
          </w:p>
        </w:tc>
        <w:tc>
          <w:tcPr>
            <w:tcW w:w="1275" w:type="dxa"/>
            <w:vAlign w:val="center"/>
          </w:tcPr>
          <w:p w:rsidR="006C1406" w:rsidRDefault="006C1406" w:rsidP="004550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31.231,20 kn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9.11.2020.</w:t>
            </w:r>
          </w:p>
        </w:tc>
        <w:tc>
          <w:tcPr>
            <w:tcW w:w="841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318" w:type="dxa"/>
          </w:tcPr>
          <w:p w:rsidR="006C1406" w:rsidRDefault="006C1406" w:rsidP="00F102F9">
            <w:pPr>
              <w:spacing w:before="2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Brionka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D.D., Pula, OIB: 45422293596</w:t>
            </w:r>
          </w:p>
        </w:tc>
        <w:tc>
          <w:tcPr>
            <w:tcW w:w="1167" w:type="dxa"/>
            <w:vAlign w:val="center"/>
          </w:tcPr>
          <w:p w:rsidR="006C1406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8.11.2021</w:t>
            </w:r>
          </w:p>
        </w:tc>
        <w:tc>
          <w:tcPr>
            <w:tcW w:w="149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 tijeku </w:t>
            </w:r>
          </w:p>
        </w:tc>
        <w:tc>
          <w:tcPr>
            <w:tcW w:w="1240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1406" w:rsidRPr="006D78C8" w:rsidTr="00E127D7">
        <w:tblPrEx>
          <w:tblLook w:val="04A0" w:firstRow="1" w:lastRow="0" w:firstColumn="1" w:lastColumn="0" w:noHBand="0" w:noVBand="1"/>
        </w:tblPrEx>
        <w:trPr>
          <w:trHeight w:val="1418"/>
        </w:trPr>
        <w:tc>
          <w:tcPr>
            <w:tcW w:w="687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97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plina</w:t>
            </w:r>
          </w:p>
        </w:tc>
        <w:tc>
          <w:tcPr>
            <w:tcW w:w="1100" w:type="dxa"/>
          </w:tcPr>
          <w:p w:rsidR="006C1406" w:rsidRDefault="00D20736" w:rsidP="00D2073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2168-01-20-</w:t>
            </w:r>
            <w:r w:rsidRPr="00D2073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C1406" w:rsidRDefault="006C1406" w:rsidP="00F10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11/2020</w:t>
            </w:r>
          </w:p>
          <w:p w:rsidR="006C1406" w:rsidRDefault="006C1406" w:rsidP="00F10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65200000-5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138.875,00 kn</w:t>
            </w:r>
          </w:p>
        </w:tc>
        <w:tc>
          <w:tcPr>
            <w:tcW w:w="1134" w:type="dxa"/>
            <w:vAlign w:val="center"/>
          </w:tcPr>
          <w:p w:rsidR="006C1406" w:rsidRPr="004550B3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34.718,75 kn</w:t>
            </w:r>
          </w:p>
        </w:tc>
        <w:tc>
          <w:tcPr>
            <w:tcW w:w="1275" w:type="dxa"/>
            <w:vAlign w:val="center"/>
          </w:tcPr>
          <w:p w:rsidR="006C1406" w:rsidRDefault="006C1406" w:rsidP="004550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173.593,75 kn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1.9.2020.</w:t>
            </w:r>
          </w:p>
        </w:tc>
        <w:tc>
          <w:tcPr>
            <w:tcW w:w="841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318" w:type="dxa"/>
          </w:tcPr>
          <w:p w:rsidR="006C1406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PLINARA d.o.o. za opskrbu plinom, Pula, OIB: 18436964560</w:t>
            </w:r>
          </w:p>
        </w:tc>
        <w:tc>
          <w:tcPr>
            <w:tcW w:w="1167" w:type="dxa"/>
            <w:vAlign w:val="center"/>
          </w:tcPr>
          <w:p w:rsidR="006C1406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31.8.2021</w:t>
            </w:r>
          </w:p>
        </w:tc>
        <w:tc>
          <w:tcPr>
            <w:tcW w:w="149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 tijeku</w:t>
            </w:r>
          </w:p>
        </w:tc>
        <w:tc>
          <w:tcPr>
            <w:tcW w:w="1240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1406" w:rsidRPr="006D78C8" w:rsidTr="00E127D7">
        <w:tblPrEx>
          <w:tblLook w:val="04A0" w:firstRow="1" w:lastRow="0" w:firstColumn="1" w:lastColumn="0" w:noHBand="0" w:noVBand="1"/>
        </w:tblPrEx>
        <w:trPr>
          <w:trHeight w:val="1277"/>
        </w:trPr>
        <w:tc>
          <w:tcPr>
            <w:tcW w:w="687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97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peciva i kolača </w:t>
            </w:r>
          </w:p>
        </w:tc>
        <w:tc>
          <w:tcPr>
            <w:tcW w:w="1100" w:type="dxa"/>
          </w:tcPr>
          <w:p w:rsidR="006C1406" w:rsidRDefault="00D20736" w:rsidP="00D20736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2168-01-20-03</w:t>
            </w:r>
          </w:p>
        </w:tc>
        <w:tc>
          <w:tcPr>
            <w:tcW w:w="1134" w:type="dxa"/>
            <w:vAlign w:val="center"/>
          </w:tcPr>
          <w:p w:rsidR="006C1406" w:rsidRDefault="006C1406" w:rsidP="00F10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20/2020</w:t>
            </w:r>
          </w:p>
          <w:p w:rsidR="006C1406" w:rsidRDefault="006C1406" w:rsidP="00F10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15812000-3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28.500,00 kn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7.125,00 kn</w:t>
            </w:r>
          </w:p>
        </w:tc>
        <w:tc>
          <w:tcPr>
            <w:tcW w:w="1275" w:type="dxa"/>
            <w:vAlign w:val="center"/>
          </w:tcPr>
          <w:p w:rsidR="006C1406" w:rsidRDefault="006C1406" w:rsidP="004550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35.625,00 kn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5.11.2020</w:t>
            </w:r>
          </w:p>
        </w:tc>
        <w:tc>
          <w:tcPr>
            <w:tcW w:w="841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318" w:type="dxa"/>
          </w:tcPr>
          <w:p w:rsidR="006C1406" w:rsidRDefault="006C1406" w:rsidP="00650A14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Brionka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D.D., Pula, OIB: 45422293596</w:t>
            </w:r>
          </w:p>
        </w:tc>
        <w:tc>
          <w:tcPr>
            <w:tcW w:w="1167" w:type="dxa"/>
            <w:vAlign w:val="center"/>
          </w:tcPr>
          <w:p w:rsidR="006C1406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4.11.2021.</w:t>
            </w:r>
          </w:p>
        </w:tc>
        <w:tc>
          <w:tcPr>
            <w:tcW w:w="1494" w:type="dxa"/>
            <w:vAlign w:val="center"/>
          </w:tcPr>
          <w:p w:rsidR="006C1406" w:rsidRPr="00D73284" w:rsidRDefault="006C1406" w:rsidP="00D732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 tijeku</w:t>
            </w:r>
          </w:p>
        </w:tc>
        <w:tc>
          <w:tcPr>
            <w:tcW w:w="1240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1406" w:rsidRPr="006D78C8" w:rsidTr="00E127D7">
        <w:tblPrEx>
          <w:tblLook w:val="04A0" w:firstRow="1" w:lastRow="0" w:firstColumn="1" w:lastColumn="0" w:noHBand="0" w:noVBand="1"/>
        </w:tblPrEx>
        <w:trPr>
          <w:trHeight w:val="1257"/>
        </w:trPr>
        <w:tc>
          <w:tcPr>
            <w:tcW w:w="687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1097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Usluga izrade vrata za učionice</w:t>
            </w:r>
          </w:p>
        </w:tc>
        <w:tc>
          <w:tcPr>
            <w:tcW w:w="1100" w:type="dxa"/>
          </w:tcPr>
          <w:p w:rsidR="009D3A0C" w:rsidRDefault="009D3A0C" w:rsidP="009D3A0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3A0C" w:rsidRDefault="009D3A0C" w:rsidP="009D3A0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3A0C" w:rsidRDefault="009D3A0C" w:rsidP="009D3A0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3A0C" w:rsidRDefault="009D3A0C" w:rsidP="009D3A0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1406" w:rsidRDefault="009D3A0C" w:rsidP="009D3A0C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78./2020</w:t>
            </w:r>
          </w:p>
        </w:tc>
        <w:tc>
          <w:tcPr>
            <w:tcW w:w="1134" w:type="dxa"/>
            <w:vAlign w:val="center"/>
          </w:tcPr>
          <w:p w:rsidR="006C1406" w:rsidRDefault="006C1406" w:rsidP="00F10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13/2020</w:t>
            </w:r>
          </w:p>
          <w:p w:rsidR="006C1406" w:rsidRDefault="006C1406" w:rsidP="00F10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45421000-4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35.000,00 kn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8.750,00 kn</w:t>
            </w:r>
          </w:p>
        </w:tc>
        <w:tc>
          <w:tcPr>
            <w:tcW w:w="1275" w:type="dxa"/>
            <w:vAlign w:val="center"/>
          </w:tcPr>
          <w:p w:rsidR="006C1406" w:rsidRDefault="006C1406" w:rsidP="00C5339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43.750,00 kn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07.07.2020.</w:t>
            </w:r>
          </w:p>
        </w:tc>
        <w:tc>
          <w:tcPr>
            <w:tcW w:w="841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Jednokratno</w:t>
            </w:r>
          </w:p>
        </w:tc>
        <w:tc>
          <w:tcPr>
            <w:tcW w:w="1318" w:type="dxa"/>
          </w:tcPr>
          <w:p w:rsidR="006C1406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Vinkuran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stolarski obrt, Medulin OIB: 16290952405</w:t>
            </w:r>
          </w:p>
        </w:tc>
        <w:tc>
          <w:tcPr>
            <w:tcW w:w="1167" w:type="dxa"/>
            <w:vAlign w:val="center"/>
          </w:tcPr>
          <w:p w:rsidR="006C1406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16.12.2020</w:t>
            </w:r>
          </w:p>
        </w:tc>
        <w:tc>
          <w:tcPr>
            <w:tcW w:w="1494" w:type="dxa"/>
            <w:vAlign w:val="center"/>
          </w:tcPr>
          <w:p w:rsidR="006C1406" w:rsidRDefault="006C1406" w:rsidP="00D732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48.221,25</w:t>
            </w:r>
          </w:p>
        </w:tc>
        <w:tc>
          <w:tcPr>
            <w:tcW w:w="1240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509A">
              <w:rPr>
                <w:rFonts w:ascii="Arial" w:hAnsi="Arial" w:cs="Arial"/>
                <w:sz w:val="18"/>
                <w:szCs w:val="18"/>
                <w:u w:val="single"/>
              </w:rPr>
              <w:t>Obrazloženje:</w:t>
            </w:r>
            <w:r w:rsidRPr="0069509A">
              <w:rPr>
                <w:rFonts w:ascii="Arial" w:hAnsi="Arial" w:cs="Arial"/>
                <w:sz w:val="18"/>
                <w:szCs w:val="18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6C1406" w:rsidRPr="006D78C8" w:rsidTr="00E127D7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687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097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tekućeg održavanja – školske zgrade</w:t>
            </w:r>
          </w:p>
        </w:tc>
        <w:tc>
          <w:tcPr>
            <w:tcW w:w="1100" w:type="dxa"/>
          </w:tcPr>
          <w:p w:rsidR="006C1406" w:rsidRDefault="002F4197" w:rsidP="00F10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19./2020.</w:t>
            </w:r>
          </w:p>
        </w:tc>
        <w:tc>
          <w:tcPr>
            <w:tcW w:w="1134" w:type="dxa"/>
            <w:vAlign w:val="center"/>
          </w:tcPr>
          <w:p w:rsidR="006C1406" w:rsidRDefault="006C1406" w:rsidP="00F10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14/2020</w:t>
            </w:r>
          </w:p>
          <w:p w:rsidR="006C1406" w:rsidRDefault="006C1406" w:rsidP="00F10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45442100-8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23.043,65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5.760,91 kn</w:t>
            </w:r>
          </w:p>
        </w:tc>
        <w:tc>
          <w:tcPr>
            <w:tcW w:w="1275" w:type="dxa"/>
            <w:vAlign w:val="center"/>
          </w:tcPr>
          <w:p w:rsidR="006C1406" w:rsidRDefault="006C1406" w:rsidP="004550B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28.804,56 kn</w:t>
            </w:r>
          </w:p>
        </w:tc>
        <w:tc>
          <w:tcPr>
            <w:tcW w:w="1134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23.04.2020.</w:t>
            </w:r>
          </w:p>
        </w:tc>
        <w:tc>
          <w:tcPr>
            <w:tcW w:w="841" w:type="dxa"/>
            <w:vAlign w:val="center"/>
          </w:tcPr>
          <w:p w:rsidR="006C1406" w:rsidRDefault="006C1406" w:rsidP="006E0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Jednokratno</w:t>
            </w:r>
          </w:p>
        </w:tc>
        <w:tc>
          <w:tcPr>
            <w:tcW w:w="1318" w:type="dxa"/>
          </w:tcPr>
          <w:p w:rsidR="006C1406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Valentić Sergio,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Valcolor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, Pula, OIB: 25598938968</w:t>
            </w:r>
          </w:p>
        </w:tc>
        <w:tc>
          <w:tcPr>
            <w:tcW w:w="1167" w:type="dxa"/>
            <w:vAlign w:val="center"/>
          </w:tcPr>
          <w:p w:rsidR="006C1406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23.04.2020.</w:t>
            </w:r>
          </w:p>
        </w:tc>
        <w:tc>
          <w:tcPr>
            <w:tcW w:w="1494" w:type="dxa"/>
            <w:vAlign w:val="center"/>
          </w:tcPr>
          <w:p w:rsidR="006C1406" w:rsidRDefault="006C1406" w:rsidP="00D7328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28.804,56 kn</w:t>
            </w:r>
          </w:p>
        </w:tc>
        <w:tc>
          <w:tcPr>
            <w:tcW w:w="1240" w:type="dxa"/>
            <w:vAlign w:val="center"/>
          </w:tcPr>
          <w:p w:rsidR="006C1406" w:rsidRPr="006D78C8" w:rsidRDefault="006C1406" w:rsidP="006E06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1406" w:rsidRPr="006D78C8" w:rsidTr="00E127D7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687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097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Namještaj</w:t>
            </w:r>
          </w:p>
        </w:tc>
        <w:tc>
          <w:tcPr>
            <w:tcW w:w="1100" w:type="dxa"/>
          </w:tcPr>
          <w:p w:rsidR="006C1406" w:rsidRDefault="00E127D7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150./2020.</w:t>
            </w:r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16/2020</w:t>
            </w:r>
          </w:p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39100000-3</w:t>
            </w:r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26.900,00 kn</w:t>
            </w:r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6.725,00 kn</w:t>
            </w:r>
          </w:p>
        </w:tc>
        <w:tc>
          <w:tcPr>
            <w:tcW w:w="1275" w:type="dxa"/>
            <w:vAlign w:val="center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33.625,00 kn</w:t>
            </w:r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23.12.2020</w:t>
            </w:r>
          </w:p>
        </w:tc>
        <w:tc>
          <w:tcPr>
            <w:tcW w:w="841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Jednokratno</w:t>
            </w:r>
          </w:p>
        </w:tc>
        <w:tc>
          <w:tcPr>
            <w:tcW w:w="1318" w:type="dxa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Montone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&amp; Co., Pula, OIB: 72911149157</w:t>
            </w:r>
          </w:p>
        </w:tc>
        <w:tc>
          <w:tcPr>
            <w:tcW w:w="1167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23.12.2020.</w:t>
            </w:r>
          </w:p>
        </w:tc>
        <w:tc>
          <w:tcPr>
            <w:tcW w:w="149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33.625,00 kn</w:t>
            </w:r>
          </w:p>
        </w:tc>
        <w:tc>
          <w:tcPr>
            <w:tcW w:w="1240" w:type="dxa"/>
            <w:vAlign w:val="center"/>
          </w:tcPr>
          <w:p w:rsidR="006C1406" w:rsidRPr="006D78C8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1406" w:rsidRPr="006D78C8" w:rsidTr="00E127D7">
        <w:tblPrEx>
          <w:tblLook w:val="04A0" w:firstRow="1" w:lastRow="0" w:firstColumn="1" w:lastColumn="0" w:noHBand="0" w:noVBand="1"/>
        </w:tblPrEx>
        <w:trPr>
          <w:trHeight w:val="1025"/>
        </w:trPr>
        <w:tc>
          <w:tcPr>
            <w:tcW w:w="687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097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uređenja okoliša</w:t>
            </w:r>
          </w:p>
        </w:tc>
        <w:tc>
          <w:tcPr>
            <w:tcW w:w="1100" w:type="dxa"/>
          </w:tcPr>
          <w:p w:rsidR="006C1406" w:rsidRDefault="002F4197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138./2019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17/2020</w:t>
            </w:r>
          </w:p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71242000-6</w:t>
            </w:r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21.00,00 kn</w:t>
            </w:r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5.250,00 kn</w:t>
            </w:r>
          </w:p>
        </w:tc>
        <w:tc>
          <w:tcPr>
            <w:tcW w:w="1275" w:type="dxa"/>
            <w:vAlign w:val="center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26.250,00 kn</w:t>
            </w:r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15.7.2020.</w:t>
            </w:r>
          </w:p>
        </w:tc>
        <w:tc>
          <w:tcPr>
            <w:tcW w:w="841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Jednokratno</w:t>
            </w:r>
          </w:p>
        </w:tc>
        <w:tc>
          <w:tcPr>
            <w:tcW w:w="1318" w:type="dxa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Praksa, Inženjerska zadruga za projektiranje </w:t>
            </w:r>
          </w:p>
        </w:tc>
        <w:tc>
          <w:tcPr>
            <w:tcW w:w="1167" w:type="dxa"/>
            <w:vAlign w:val="center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15.7.2020.</w:t>
            </w:r>
          </w:p>
        </w:tc>
        <w:tc>
          <w:tcPr>
            <w:tcW w:w="149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26.250,00 kn</w:t>
            </w:r>
          </w:p>
        </w:tc>
        <w:tc>
          <w:tcPr>
            <w:tcW w:w="1240" w:type="dxa"/>
            <w:vAlign w:val="center"/>
          </w:tcPr>
          <w:p w:rsidR="006C1406" w:rsidRPr="006D78C8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1406" w:rsidRPr="006D78C8" w:rsidTr="00E127D7">
        <w:tblPrEx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687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1097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Prijenosna računala</w:t>
            </w:r>
          </w:p>
        </w:tc>
        <w:tc>
          <w:tcPr>
            <w:tcW w:w="1100" w:type="dxa"/>
          </w:tcPr>
          <w:p w:rsidR="006C1406" w:rsidRDefault="00E127D7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81./2020.</w:t>
            </w:r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19/2020</w:t>
            </w:r>
          </w:p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30213300-8</w:t>
            </w:r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52.880,00 kn</w:t>
            </w:r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1.322,00 kn</w:t>
            </w:r>
          </w:p>
        </w:tc>
        <w:tc>
          <w:tcPr>
            <w:tcW w:w="1275" w:type="dxa"/>
            <w:vAlign w:val="center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66.100,00 kn</w:t>
            </w:r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23.7.2020.</w:t>
            </w:r>
          </w:p>
        </w:tc>
        <w:tc>
          <w:tcPr>
            <w:tcW w:w="841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Jednokratno</w:t>
            </w:r>
          </w:p>
        </w:tc>
        <w:tc>
          <w:tcPr>
            <w:tcW w:w="1318" w:type="dxa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Istracom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d.o.o., Pula, OIB: 57677093221</w:t>
            </w:r>
          </w:p>
        </w:tc>
        <w:tc>
          <w:tcPr>
            <w:tcW w:w="1167" w:type="dxa"/>
            <w:vAlign w:val="center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23.7.2020.</w:t>
            </w:r>
          </w:p>
        </w:tc>
        <w:tc>
          <w:tcPr>
            <w:tcW w:w="149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66.100,00 kn</w:t>
            </w:r>
          </w:p>
        </w:tc>
        <w:tc>
          <w:tcPr>
            <w:tcW w:w="1240" w:type="dxa"/>
            <w:vAlign w:val="center"/>
          </w:tcPr>
          <w:p w:rsidR="006C1406" w:rsidRPr="006D78C8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1406" w:rsidRPr="006D78C8" w:rsidTr="00E127D7">
        <w:tblPrEx>
          <w:tblLook w:val="04A0" w:firstRow="1" w:lastRow="0" w:firstColumn="1" w:lastColumn="0" w:noHBand="0" w:noVBand="1"/>
        </w:tblPrEx>
        <w:trPr>
          <w:trHeight w:val="1277"/>
        </w:trPr>
        <w:tc>
          <w:tcPr>
            <w:tcW w:w="687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097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Klupe</w:t>
            </w:r>
          </w:p>
        </w:tc>
        <w:tc>
          <w:tcPr>
            <w:tcW w:w="1100" w:type="dxa"/>
          </w:tcPr>
          <w:p w:rsidR="006C1406" w:rsidRDefault="009E0F31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135./2020.</w:t>
            </w:r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21/2020</w:t>
            </w:r>
          </w:p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39113300-0</w:t>
            </w:r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34.314,00 kn</w:t>
            </w:r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8.578,50 kn</w:t>
            </w:r>
          </w:p>
        </w:tc>
        <w:tc>
          <w:tcPr>
            <w:tcW w:w="1275" w:type="dxa"/>
            <w:vAlign w:val="center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42.892,50 kn </w:t>
            </w:r>
          </w:p>
        </w:tc>
        <w:tc>
          <w:tcPr>
            <w:tcW w:w="113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11.12.2020.</w:t>
            </w:r>
          </w:p>
        </w:tc>
        <w:tc>
          <w:tcPr>
            <w:tcW w:w="841" w:type="dxa"/>
            <w:vAlign w:val="center"/>
          </w:tcPr>
          <w:p w:rsidR="006C1406" w:rsidRDefault="006C1406" w:rsidP="0039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Jednokratno</w:t>
            </w:r>
          </w:p>
        </w:tc>
        <w:tc>
          <w:tcPr>
            <w:tcW w:w="1318" w:type="dxa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Kola d.o.o., Velika Gorica, OIB: 31948370674</w:t>
            </w:r>
          </w:p>
        </w:tc>
        <w:tc>
          <w:tcPr>
            <w:tcW w:w="1167" w:type="dxa"/>
            <w:vAlign w:val="center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11.12.2020.</w:t>
            </w:r>
          </w:p>
        </w:tc>
        <w:tc>
          <w:tcPr>
            <w:tcW w:w="1494" w:type="dxa"/>
            <w:vAlign w:val="center"/>
          </w:tcPr>
          <w:p w:rsidR="006C1406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42.892,50 kn </w:t>
            </w:r>
          </w:p>
        </w:tc>
        <w:tc>
          <w:tcPr>
            <w:tcW w:w="1240" w:type="dxa"/>
            <w:vAlign w:val="center"/>
          </w:tcPr>
          <w:p w:rsidR="006C1406" w:rsidRPr="006D78C8" w:rsidRDefault="006C1406" w:rsidP="003903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E4FFE" w:rsidRDefault="00CE4FFE"/>
    <w:sectPr w:rsidR="00CE4FFE" w:rsidSect="005610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DF"/>
    <w:rsid w:val="00140BD9"/>
    <w:rsid w:val="001D49A5"/>
    <w:rsid w:val="002F4197"/>
    <w:rsid w:val="003903BE"/>
    <w:rsid w:val="004550B3"/>
    <w:rsid w:val="00492D02"/>
    <w:rsid w:val="005610DF"/>
    <w:rsid w:val="00650A14"/>
    <w:rsid w:val="00656493"/>
    <w:rsid w:val="006C1406"/>
    <w:rsid w:val="006E064C"/>
    <w:rsid w:val="006E30C7"/>
    <w:rsid w:val="006E75AE"/>
    <w:rsid w:val="006F34BF"/>
    <w:rsid w:val="007C15F8"/>
    <w:rsid w:val="009D1780"/>
    <w:rsid w:val="009D3A0C"/>
    <w:rsid w:val="009E0F31"/>
    <w:rsid w:val="00C53393"/>
    <w:rsid w:val="00CE4FFE"/>
    <w:rsid w:val="00D20736"/>
    <w:rsid w:val="00D73284"/>
    <w:rsid w:val="00E127D7"/>
    <w:rsid w:val="00F102F9"/>
    <w:rsid w:val="00F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4C1F-47E2-4031-9A2D-E65278FF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DF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10D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5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A14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385</Words>
  <Characters>2459</Characters>
  <Application>Microsoft Office Word</Application>
  <DocSecurity>0</DocSecurity>
  <Lines>351</Lines>
  <Paragraphs>189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2021-02-22T10:34:00Z</cp:lastPrinted>
  <dcterms:created xsi:type="dcterms:W3CDTF">2021-02-22T07:58:00Z</dcterms:created>
  <dcterms:modified xsi:type="dcterms:W3CDTF">2021-03-08T14:26:00Z</dcterms:modified>
</cp:coreProperties>
</file>